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EA" w:rsidRPr="00B12AAF" w:rsidRDefault="000449EA" w:rsidP="000449EA">
      <w:pPr>
        <w:jc w:val="center"/>
        <w:rPr>
          <w:rStyle w:val="shorttext"/>
          <w:rFonts w:ascii="新細明體" w:eastAsia="新細明體" w:hAnsi="Arial Unicode MS" w:hint="eastAsia"/>
          <w:b/>
        </w:rPr>
      </w:pPr>
      <w:bookmarkStart w:id="0" w:name="_GoBack"/>
      <w:bookmarkEnd w:id="0"/>
      <w:r w:rsidRPr="00B12AAF">
        <w:rPr>
          <w:rFonts w:ascii="新細明體" w:eastAsia="新細明體" w:hAnsi="新細明體" w:hint="eastAsia"/>
          <w:b/>
          <w:lang w:eastAsia="zh-TW"/>
        </w:rPr>
        <w:t>醫用</w:t>
      </w:r>
      <w:proofErr w:type="spellStart"/>
      <w:r w:rsidRPr="00B12AAF">
        <w:rPr>
          <w:rFonts w:ascii="新細明體" w:eastAsia="新細明體" w:hAnsi="Arial Unicode MS" w:hint="eastAsia"/>
          <w:b/>
        </w:rPr>
        <w:t>拉丁</w:t>
      </w:r>
      <w:r w:rsidRPr="00B12AAF">
        <w:rPr>
          <w:rStyle w:val="shorttext"/>
          <w:rFonts w:ascii="新細明體" w:eastAsia="新細明體" w:hAnsi="Arial Unicode MS" w:hint="eastAsia"/>
          <w:b/>
        </w:rPr>
        <w:t>縮寫詞</w:t>
      </w:r>
      <w:proofErr w:type="spellEnd"/>
    </w:p>
    <w:p w:rsidR="000449EA" w:rsidRPr="00B12AAF" w:rsidRDefault="000449EA">
      <w:pPr>
        <w:rPr>
          <w:rFonts w:ascii="新細明體" w:eastAsia="新細明體"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58"/>
        <w:gridCol w:w="3600"/>
        <w:gridCol w:w="2558"/>
      </w:tblGrid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shorttext"/>
                <w:rFonts w:ascii="新細明體" w:eastAsia="新細明體" w:hAnsi="Arial Unicode MS" w:hint="eastAsia"/>
                <w:lang w:bidi="x-none"/>
              </w:rPr>
              <w:t>縮寫詞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Ansi="Arial Unicode MS" w:hint="eastAsia"/>
                <w:lang w:bidi="x-none"/>
              </w:rPr>
              <w:t>拉丁全文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中文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q.d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quaque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die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shd w:val="clear" w:color="auto" w:fill="FFFFFF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shd w:val="clear" w:color="auto" w:fill="FFFFFF"/>
                <w:lang w:bidi="x-none"/>
              </w:rPr>
              <w:t>每日一次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b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.i.d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bis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in die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shd w:val="clear" w:color="auto" w:fill="FFFFFF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shd w:val="clear" w:color="auto" w:fill="FFFFFF"/>
                <w:lang w:bidi="x-none"/>
              </w:rPr>
              <w:t>每日二次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t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.i.d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ter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in die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shd w:val="clear" w:color="auto" w:fill="FFFFFF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shd w:val="clear" w:color="auto" w:fill="FFFFFF"/>
                <w:lang w:bidi="x-none"/>
              </w:rPr>
              <w:t>每日三次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q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.i.d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quater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in die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shd w:val="clear" w:color="auto" w:fill="FFFFFF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shd w:val="clear" w:color="auto" w:fill="FFFFFF"/>
                <w:lang w:bidi="x-none"/>
              </w:rPr>
              <w:t>每日四次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q.o.d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quaque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omni die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shd w:val="clear" w:color="auto" w:fill="FFFFFF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shd w:val="clear" w:color="auto" w:fill="FFFFFF"/>
                <w:lang w:bidi="x-none"/>
              </w:rPr>
              <w:t>隔日一次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Fonts w:ascii="新細明體" w:eastAsia="新細明體" w:hint="eastAsia"/>
                <w:lang w:bidi="x-none"/>
              </w:rPr>
              <w:t>q.2d</w:t>
            </w:r>
            <w:r w:rsidRPr="000449EA">
              <w:rPr>
                <w:rFonts w:ascii="新細明體" w:eastAsia="新細明體" w:hAnsi="Apple Symbols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quaque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secundo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 xml:space="preserve"> die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shd w:val="clear" w:color="auto" w:fill="FFFFFF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shd w:val="clear" w:color="auto" w:fill="FFFFFF"/>
                <w:lang w:bidi="x-none"/>
              </w:rPr>
              <w:t>每二日一次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q.h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quaque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hora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每小時一次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Fonts w:ascii="新細明體" w:eastAsia="新細明體" w:hint="eastAsia"/>
                <w:lang w:bidi="x-none"/>
              </w:rPr>
              <w:t>q.4h.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quaque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quarta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hora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每四小時一次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q.m</w:t>
            </w:r>
            <w:proofErr w:type="spellEnd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.(</w:t>
            </w:r>
            <w:proofErr w:type="spellStart"/>
            <w:proofErr w:type="gramEnd"/>
            <w:r w:rsidRPr="000449EA">
              <w:rPr>
                <w:rFonts w:ascii="新細明體" w:eastAsia="新細明體" w:hAnsi="Arial Unicode MS" w:hint="eastAsia"/>
                <w:lang w:bidi="x-none"/>
              </w:rPr>
              <w:t>或</w:t>
            </w:r>
            <w:r w:rsidRPr="000449EA">
              <w:rPr>
                <w:rFonts w:ascii="新細明體" w:eastAsia="新細明體" w:hint="eastAsia"/>
                <w:lang w:bidi="x-none"/>
              </w:rPr>
              <w:t>o.m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.)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quaque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mane(</w:t>
            </w:r>
            <w:proofErr w:type="spellStart"/>
            <w:r w:rsidRPr="000449EA">
              <w:rPr>
                <w:rFonts w:ascii="新細明體" w:eastAsia="新細明體" w:hAnsi="Arial Unicode MS" w:hint="eastAsia"/>
                <w:lang w:bidi="x-none"/>
              </w:rPr>
              <w:t>或</w:t>
            </w:r>
            <w:r w:rsidRPr="000449EA">
              <w:rPr>
                <w:rFonts w:ascii="新細明體" w:eastAsia="新細明體" w:hint="eastAsia"/>
                <w:lang w:bidi="x-none"/>
              </w:rPr>
              <w:t>omni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 xml:space="preserve"> mane)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每晨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q.n</w:t>
            </w:r>
            <w:proofErr w:type="spellEnd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.(</w:t>
            </w:r>
            <w:proofErr w:type="spellStart"/>
            <w:proofErr w:type="gramEnd"/>
            <w:r w:rsidRPr="000449EA">
              <w:rPr>
                <w:rFonts w:ascii="新細明體" w:eastAsia="新細明體" w:hAnsi="Arial Unicode MS" w:hint="eastAsia"/>
                <w:lang w:bidi="x-none"/>
              </w:rPr>
              <w:t>或</w:t>
            </w:r>
            <w:r w:rsidRPr="000449EA">
              <w:rPr>
                <w:rFonts w:ascii="新細明體" w:eastAsia="新細明體" w:hint="eastAsia"/>
                <w:lang w:bidi="x-none"/>
              </w:rPr>
              <w:t>o.n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.)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quaque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nocte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(</w:t>
            </w:r>
            <w:proofErr w:type="spellStart"/>
            <w:r w:rsidRPr="000449EA">
              <w:rPr>
                <w:rFonts w:ascii="新細明體" w:eastAsia="新細明體" w:hAnsi="Arial Unicode MS" w:hint="eastAsia"/>
                <w:lang w:bidi="x-none"/>
              </w:rPr>
              <w:t>或</w:t>
            </w:r>
            <w:r w:rsidRPr="000449EA">
              <w:rPr>
                <w:rFonts w:ascii="新細明體" w:eastAsia="新細明體" w:hint="eastAsia"/>
                <w:lang w:bidi="x-none"/>
              </w:rPr>
              <w:t>omni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nocte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)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每晚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h.s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hora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somni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睡時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a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.c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ante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cibos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飯前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.c</w:t>
            </w:r>
            <w:r w:rsidRPr="000449EA">
              <w:rPr>
                <w:rFonts w:ascii="新細明體" w:eastAsia="新細明體" w:hAnsi="Apple Symbols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post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cibos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飯後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a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.m.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ante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meridiem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上午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.m.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post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meridiem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下午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.r.n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pro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re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nata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酌情可重複數次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s.o.s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si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opus sit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需要時用</w:t>
            </w:r>
            <w:proofErr w:type="spellEnd"/>
            <w:r w:rsidRPr="000449EA">
              <w:rPr>
                <w:rStyle w:val="longtext"/>
                <w:rFonts w:ascii="新細明體" w:eastAsia="新細明體" w:hint="eastAsia"/>
                <w:lang w:bidi="x-none"/>
              </w:rPr>
              <w:t>(</w:t>
            </w:r>
            <w:proofErr w:type="spellStart"/>
            <w:proofErr w:type="gramEnd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一次</w:t>
            </w:r>
            <w:proofErr w:type="spellEnd"/>
            <w:r w:rsidRPr="000449EA">
              <w:rPr>
                <w:rStyle w:val="longtext"/>
                <w:rFonts w:ascii="新細明體" w:eastAsia="新細明體" w:hAnsi="FreeSerif" w:hint="eastAsia"/>
                <w:lang w:bidi="x-none"/>
              </w:rPr>
              <w:t>)</w:t>
            </w:r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stat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! </w:t>
            </w:r>
            <w:r w:rsidRPr="000449EA">
              <w:rPr>
                <w:rFonts w:ascii="新細明體" w:eastAsia="新細明體" w:hAnsi="Arial Unicode MS" w:hint="eastAsia"/>
                <w:lang w:bidi="x-none"/>
              </w:rPr>
              <w:t>或</w:t>
            </w:r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st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!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statim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立即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cito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!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cito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急速地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lent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lente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慢慢地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Style w:val="longtext"/>
                <w:rFonts w:ascii="新細明體" w:eastAsia="新細明體" w:hAnsi="Arial Unicode MS" w:hint="eastAsia"/>
                <w:lang w:bidi="x-none"/>
              </w:rPr>
            </w:pPr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i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 xml:space="preserve">. </w:t>
            </w: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d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Injectio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intradermica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皮內注射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i.h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injectio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hypodermica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皮下注射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i.m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injectio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muscularis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肌內注射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i.v.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injectio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venosa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靜脈注射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i.v.gtt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injectio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venosa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 xml:space="preserve"> (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gutta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)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靜脈滴注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.os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per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os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口服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Fonts w:ascii="新細明體" w:eastAsia="新細明體" w:hint="eastAsia"/>
                <w:lang w:bidi="x-none"/>
              </w:rPr>
              <w:t>Us.int.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usum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internum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內用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Fonts w:ascii="新細明體" w:eastAsia="新細明體" w:hint="eastAsia"/>
                <w:lang w:bidi="x-none"/>
              </w:rPr>
              <w:t xml:space="preserve">Us. </w:t>
            </w: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ext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usum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externum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外用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pro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o.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pro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oculis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眼用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pro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aur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pro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auribus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耳用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pro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nar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pro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naribus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鼻</w:t>
            </w:r>
            <w:r w:rsidRPr="000449EA">
              <w:rPr>
                <w:rStyle w:val="longtext"/>
                <w:rFonts w:ascii="新細明體" w:eastAsia="新細明體" w:hint="eastAsia"/>
                <w:lang w:bidi="x-none"/>
              </w:rPr>
              <w:t>(</w:t>
            </w:r>
            <w:proofErr w:type="spellStart"/>
            <w:proofErr w:type="gramEnd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孔</w:t>
            </w:r>
            <w:r w:rsidRPr="000449EA">
              <w:rPr>
                <w:rStyle w:val="longtext"/>
                <w:rFonts w:ascii="新細明體" w:eastAsia="新細明體" w:hAnsi="FreeSerif" w:hint="eastAsia"/>
                <w:lang w:bidi="x-none"/>
              </w:rPr>
              <w:t>〉</w:t>
            </w:r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用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.r.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per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rectum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灌腸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Fonts w:ascii="新細明體" w:eastAsia="新細明體" w:hint="eastAsia"/>
                <w:lang w:bidi="x-none"/>
              </w:rPr>
              <w:t>0.l.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oculus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laevus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左眼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o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.d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oculus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dexter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右眼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Style w:val="longtext"/>
                <w:rFonts w:ascii="新細明體" w:eastAsia="新細明體" w:hAnsi="Arial Unicode MS" w:hint="eastAsia"/>
                <w:lang w:bidi="x-none"/>
              </w:rPr>
            </w:pPr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kg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kilogramma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公斤</w:t>
            </w:r>
            <w:proofErr w:type="spellEnd"/>
            <w:r w:rsidRPr="000449EA">
              <w:rPr>
                <w:rStyle w:val="longtext"/>
                <w:rFonts w:ascii="新細明體" w:eastAsia="新細明體" w:hint="eastAsia"/>
                <w:lang w:bidi="x-none"/>
              </w:rPr>
              <w:t>(</w:t>
            </w:r>
            <w:proofErr w:type="spellStart"/>
            <w:proofErr w:type="gramEnd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千克</w:t>
            </w:r>
            <w:proofErr w:type="spellEnd"/>
            <w:r w:rsidRPr="000449EA">
              <w:rPr>
                <w:rStyle w:val="longtext"/>
                <w:rFonts w:ascii="新細明體" w:eastAsia="新細明體" w:hAnsi="FreeSerif" w:hint="eastAsia"/>
                <w:lang w:bidi="x-none"/>
              </w:rPr>
              <w:t>〉</w:t>
            </w:r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Fonts w:ascii="新細明體" w:eastAsia="新細明體" w:hint="eastAsia"/>
                <w:lang w:bidi="x-none"/>
              </w:rPr>
              <w:t xml:space="preserve">G </w:t>
            </w:r>
            <w:proofErr w:type="spellStart"/>
            <w:r w:rsidRPr="000449EA">
              <w:rPr>
                <w:rFonts w:ascii="新細明體" w:eastAsia="新細明體" w:hAnsi="Arial Unicode MS" w:hint="eastAsia"/>
                <w:lang w:bidi="x-none"/>
              </w:rPr>
              <w:t>或</w:t>
            </w:r>
            <w:r w:rsidRPr="000449EA">
              <w:rPr>
                <w:rFonts w:ascii="新細明體" w:eastAsia="新細明體" w:hint="eastAsia"/>
                <w:lang w:bidi="x-none"/>
              </w:rPr>
              <w:t>gm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gramma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克</w:t>
            </w:r>
            <w:r w:rsidRPr="000449EA">
              <w:rPr>
                <w:rStyle w:val="longtext"/>
                <w:rFonts w:ascii="新細明體" w:eastAsia="新細明體" w:hint="eastAsia"/>
                <w:lang w:bidi="x-none"/>
              </w:rPr>
              <w:t>(</w:t>
            </w:r>
            <w:proofErr w:type="spellStart"/>
            <w:proofErr w:type="gramEnd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公分</w:t>
            </w:r>
            <w:proofErr w:type="spellEnd"/>
            <w:r w:rsidRPr="000449EA">
              <w:rPr>
                <w:rStyle w:val="longtext"/>
                <w:rFonts w:ascii="新細明體" w:eastAsia="新細明體" w:hint="eastAsia"/>
                <w:lang w:bidi="x-none"/>
              </w:rPr>
              <w:t>)</w:t>
            </w:r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mg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milligramma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毫克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mcg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microgramma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: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微克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lastRenderedPageBreak/>
              <w:t>L</w:t>
            </w:r>
            <w:r w:rsidRPr="000449EA">
              <w:rPr>
                <w:rFonts w:ascii="新細明體" w:eastAsia="新細明體" w:hAnsi="Arial Unicode MS" w:hint="eastAsia"/>
                <w:lang w:bidi="x-none"/>
              </w:rPr>
              <w:t>或</w:t>
            </w:r>
            <w:r w:rsidRPr="000449EA">
              <w:rPr>
                <w:rFonts w:ascii="新細明體" w:eastAsia="新細明體" w:hint="eastAsia"/>
                <w:lang w:bidi="x-none"/>
              </w:rPr>
              <w:t>l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litrum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升</w:t>
            </w:r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ml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millilitrum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毫升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Fonts w:ascii="新細明體" w:eastAsia="新細明體" w:hint="eastAsia"/>
                <w:lang w:bidi="x-none"/>
              </w:rPr>
              <w:t>u.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unit</w:t>
            </w:r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單位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amp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ampulla</w:t>
            </w:r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安瓶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Style w:val="longtext"/>
                <w:rFonts w:ascii="新細明體" w:eastAsia="新細明體" w:hAnsi="Arial Unicode MS" w:hint="eastAsia"/>
                <w:lang w:bidi="x-none"/>
              </w:rPr>
            </w:pPr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Fonts w:ascii="新細明體" w:eastAsia="新細明體" w:hint="eastAsia"/>
                <w:lang w:bidi="x-none"/>
              </w:rPr>
              <w:t>Ad.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adde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加入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q.S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quantum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satis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適量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compo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compositus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-a -um.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複方的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Rp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Fonts w:ascii="新細明體" w:eastAsia="新細明體" w:hint="eastAsia"/>
                <w:lang w:bidi="x-none"/>
              </w:rPr>
              <w:t>Recipe</w:t>
            </w: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取</w:t>
            </w:r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sig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igna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標記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Fonts w:ascii="新細明體" w:eastAsia="新細明體" w:hint="eastAsia"/>
                <w:lang w:bidi="x-none"/>
              </w:rPr>
              <w:t>D.S.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Fonts w:ascii="新細明體" w:eastAsia="新細明體" w:hint="eastAsia"/>
                <w:lang w:bidi="x-none"/>
              </w:rPr>
              <w:t xml:space="preserve">Da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signa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給予標記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Fonts w:ascii="新細明體" w:eastAsia="新細明體" w:hint="eastAsia"/>
                <w:lang w:bidi="x-none"/>
              </w:rPr>
              <w:t>f.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fiat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,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fiant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須製成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Fonts w:ascii="新細明體" w:eastAsia="新細明體" w:hint="eastAsia"/>
                <w:lang w:bidi="x-none"/>
              </w:rPr>
              <w:t>M.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Misce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混合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Fonts w:ascii="新細明體" w:eastAsia="新細明體" w:hint="eastAsia"/>
                <w:lang w:bidi="x-none"/>
              </w:rPr>
              <w:t>M.D.S.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Misce</w:t>
            </w:r>
            <w:proofErr w:type="spellEnd"/>
            <w:r w:rsidRPr="000449EA">
              <w:rPr>
                <w:rFonts w:ascii="新細明體" w:eastAsia="新細明體" w:hAnsi="Apple Symbols" w:hint="eastAsia"/>
                <w:lang w:bidi="x-none"/>
              </w:rPr>
              <w:t xml:space="preserve">. </w:t>
            </w:r>
            <w:r w:rsidRPr="000449EA">
              <w:rPr>
                <w:rFonts w:ascii="新細明體" w:eastAsia="新細明體" w:hint="eastAsia"/>
                <w:lang w:bidi="x-none"/>
              </w:rPr>
              <w:t>Da</w:t>
            </w:r>
            <w:r w:rsidRPr="000449EA">
              <w:rPr>
                <w:rFonts w:ascii="新細明體" w:eastAsia="新細明體" w:hAnsi="Apple Symbols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Ansi="Apple Symbols" w:hint="eastAsia"/>
                <w:lang w:bidi="x-none"/>
              </w:rPr>
              <w:t>s</w:t>
            </w:r>
            <w:r w:rsidRPr="000449EA">
              <w:rPr>
                <w:rFonts w:ascii="新細明體" w:eastAsia="新細明體" w:hint="eastAsia"/>
                <w:lang w:bidi="x-none"/>
              </w:rPr>
              <w:t>igna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混合</w:t>
            </w:r>
            <w:r w:rsidRPr="000449EA">
              <w:rPr>
                <w:rStyle w:val="longtext"/>
                <w:rFonts w:ascii="新細明體" w:eastAsia="新細明體" w:hAnsi="Apple Symbols" w:hint="eastAsia"/>
                <w:lang w:bidi="x-none"/>
              </w:rPr>
              <w:t>，</w:t>
            </w:r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給予標記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M.f.pulv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Misce</w:t>
            </w:r>
            <w:proofErr w:type="spellEnd"/>
            <w:r w:rsidRPr="000449EA">
              <w:rPr>
                <w:rFonts w:ascii="新細明體" w:eastAsia="新細明體" w:hAnsi="Apple Symbols" w:hint="eastAsia"/>
                <w:lang w:bidi="x-none"/>
              </w:rPr>
              <w:t xml:space="preserve">, </w:t>
            </w:r>
            <w:r w:rsidRPr="000449EA">
              <w:rPr>
                <w:rFonts w:ascii="新細明體" w:eastAsia="新細明體" w:hint="eastAsia"/>
                <w:lang w:bidi="x-none"/>
              </w:rPr>
              <w:t xml:space="preserve">fiat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pulvis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混合製成散劑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no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Numero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數目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Steril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sterilisetur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應滅菌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Style w:val="longtext"/>
                <w:rFonts w:ascii="新細明體" w:eastAsia="新細明體" w:hAnsi="Arial Unicode MS" w:hint="eastAsia"/>
                <w:lang w:bidi="x-none"/>
              </w:rPr>
            </w:pPr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aq.destill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aqua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destillata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蒸餾水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liq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liquor</w:t>
            </w:r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溶液劑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sol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solutio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溶液劑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inj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injectio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注射劑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syr</w:t>
            </w:r>
            <w:proofErr w:type="spellEnd"/>
            <w:proofErr w:type="gram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syrupus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糖漿劑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mist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mistura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合劑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emuls</w:t>
            </w:r>
            <w:proofErr w:type="spellEnd"/>
            <w:proofErr w:type="gramEnd"/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emulsio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乳劑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tinct.</w:t>
            </w:r>
            <w:r w:rsidRPr="000449EA">
              <w:rPr>
                <w:rFonts w:ascii="新細明體" w:eastAsia="新細明體" w:hAnsi="Arial Unicode MS" w:hint="eastAsia"/>
                <w:lang w:bidi="x-none"/>
              </w:rPr>
              <w:t>或</w:t>
            </w:r>
            <w:r w:rsidRPr="000449EA">
              <w:rPr>
                <w:rFonts w:ascii="新細明體" w:eastAsia="新細明體" w:hint="eastAsia"/>
                <w:lang w:bidi="x-none"/>
              </w:rPr>
              <w:t>tr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tinctura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酊劑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extr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.liq.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extractum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 xml:space="preserve"> </w:t>
            </w: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liquidum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液浸劑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lot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lotio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洗劑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linim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linimentum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搽劑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garg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gargarisma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含嗽劑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enem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enema</w:t>
            </w:r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灌腸劑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neb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nebula</w:t>
            </w:r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噴霧劑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gutt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gutta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 xml:space="preserve">滴, </w:t>
            </w: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滴眼劑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naristill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naristilla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滴鼻劑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auristill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auristilla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滴耳劑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pulv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pulvis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散劑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tab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tabella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片劑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Fonts w:ascii="新細明體" w:eastAsia="新細明體" w:hint="eastAsia"/>
                <w:lang w:bidi="x-none"/>
              </w:rPr>
              <w:t>Pil</w:t>
            </w:r>
            <w:proofErr w:type="spell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pilula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丸劑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caps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capsula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膠囊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extr</w:t>
            </w:r>
            <w:proofErr w:type="spellEnd"/>
            <w:proofErr w:type="gramEnd"/>
            <w:r w:rsidRPr="000449EA">
              <w:rPr>
                <w:rFonts w:ascii="新細明體" w:eastAsia="新細明體" w:hAnsi="Apple Symbols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extractum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浸膏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supp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suppositorium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栓劑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ung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unguentum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軟膏劑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ocul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oculentum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眼膏劑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crem</w:t>
            </w:r>
            <w:proofErr w:type="spellEnd"/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cremor</w:t>
            </w:r>
            <w:proofErr w:type="spellEnd"/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乳膏</w:t>
            </w:r>
            <w:r w:rsidRPr="000449EA">
              <w:rPr>
                <w:rStyle w:val="longtext"/>
                <w:rFonts w:ascii="新細明體" w:eastAsia="新細明體" w:hAnsi="Apple Symbols" w:hint="eastAsia"/>
                <w:lang w:bidi="x-none"/>
              </w:rPr>
              <w:t>，</w:t>
            </w:r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冷霜</w:t>
            </w:r>
            <w:proofErr w:type="spellEnd"/>
          </w:p>
        </w:tc>
      </w:tr>
      <w:tr w:rsidR="000449EA" w:rsidRPr="000449EA" w:rsidTr="000449EA">
        <w:tc>
          <w:tcPr>
            <w:tcW w:w="23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past</w:t>
            </w:r>
            <w:proofErr w:type="gramEnd"/>
            <w:r w:rsidRPr="000449EA">
              <w:rPr>
                <w:rFonts w:ascii="新細明體" w:eastAsia="新細明體" w:hint="eastAsia"/>
                <w:lang w:bidi="x-non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gramStart"/>
            <w:r w:rsidRPr="000449EA">
              <w:rPr>
                <w:rFonts w:ascii="新細明體" w:eastAsia="新細明體" w:hint="eastAsia"/>
                <w:lang w:bidi="x-none"/>
              </w:rPr>
              <w:t>pasta</w:t>
            </w:r>
            <w:proofErr w:type="gramEnd"/>
          </w:p>
        </w:tc>
        <w:tc>
          <w:tcPr>
            <w:tcW w:w="2558" w:type="dxa"/>
            <w:shd w:val="clear" w:color="auto" w:fill="auto"/>
          </w:tcPr>
          <w:p w:rsidR="000449EA" w:rsidRPr="000449EA" w:rsidRDefault="000449EA">
            <w:pPr>
              <w:rPr>
                <w:rFonts w:ascii="新細明體" w:eastAsia="新細明體" w:hint="eastAsia"/>
                <w:lang w:bidi="x-none"/>
              </w:rPr>
            </w:pPr>
            <w:proofErr w:type="spellStart"/>
            <w:r w:rsidRPr="000449EA">
              <w:rPr>
                <w:rStyle w:val="longtext"/>
                <w:rFonts w:ascii="新細明體" w:eastAsia="新細明體" w:hAnsi="Arial Unicode MS" w:hint="eastAsia"/>
                <w:lang w:bidi="x-none"/>
              </w:rPr>
              <w:t>糊劑</w:t>
            </w:r>
            <w:proofErr w:type="spellEnd"/>
          </w:p>
        </w:tc>
      </w:tr>
    </w:tbl>
    <w:p w:rsidR="000449EA" w:rsidRPr="00B12AAF" w:rsidRDefault="000449EA" w:rsidP="000449EA">
      <w:pPr>
        <w:rPr>
          <w:rFonts w:ascii="新細明體" w:eastAsia="新細明體" w:hAnsi="新細明體" w:hint="eastAsia"/>
          <w:sz w:val="22"/>
          <w:lang w:eastAsia="zh-TW"/>
        </w:rPr>
      </w:pPr>
      <w:r w:rsidRPr="00B12AAF">
        <w:rPr>
          <w:rFonts w:ascii="新細明體" w:eastAsia="新細明體" w:hAnsi="新細明體" w:hint="eastAsia"/>
          <w:sz w:val="22"/>
          <w:lang w:eastAsia="zh-TW"/>
        </w:rPr>
        <w:t>拉丁文 : 供藥劑士專業及醫士, 婦幼醫士, 護士, 助產士, 衛生醫士, 口腔醫士專業用 / 全國中等衛生學校統編敎材&lt;拉丁文&gt;編寫組編. 杭州 : 浙江人民出版社, 1979. （頁74-77）。</w:t>
      </w:r>
    </w:p>
    <w:p w:rsidR="000449EA" w:rsidRPr="00B12AAF" w:rsidRDefault="000449EA" w:rsidP="000449EA">
      <w:pPr>
        <w:rPr>
          <w:rFonts w:ascii="新細明體" w:eastAsia="新細明體" w:hint="eastAsia"/>
        </w:rPr>
      </w:pPr>
    </w:p>
    <w:p w:rsidR="000449EA" w:rsidRPr="00B12AAF" w:rsidRDefault="000449EA" w:rsidP="000449EA">
      <w:pPr>
        <w:rPr>
          <w:rFonts w:ascii="新細明體" w:eastAsia="新細明體" w:hint="eastAsia"/>
        </w:rPr>
      </w:pPr>
    </w:p>
    <w:sectPr w:rsidR="000449EA" w:rsidRPr="00B12AAF" w:rsidSect="000449EA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FreeSerif">
    <w:panose1 w:val="02020603050405020304"/>
    <w:charset w:val="55"/>
    <w:family w:val="auto"/>
    <w:pitch w:val="variable"/>
    <w:sig w:usb0="E133AAFF" w:usb1="D007FDFF" w:usb2="00000928" w:usb3="00000000" w:csb0="800300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06"/>
    <w:rsid w:val="000449EA"/>
    <w:rsid w:val="00B12AAF"/>
    <w:rsid w:val="00E5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A5616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9A5616"/>
  </w:style>
  <w:style w:type="character" w:styleId="Strong">
    <w:name w:val="Strong"/>
    <w:qFormat/>
    <w:rsid w:val="009A5616"/>
    <w:rPr>
      <w:b/>
    </w:rPr>
  </w:style>
  <w:style w:type="character" w:customStyle="1" w:styleId="shorttext">
    <w:name w:val="short_text"/>
    <w:basedOn w:val="DefaultParagraphFont"/>
    <w:rsid w:val="009A56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A5616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9A5616"/>
  </w:style>
  <w:style w:type="character" w:styleId="Strong">
    <w:name w:val="Strong"/>
    <w:qFormat/>
    <w:rsid w:val="009A5616"/>
    <w:rPr>
      <w:b/>
    </w:rPr>
  </w:style>
  <w:style w:type="character" w:customStyle="1" w:styleId="shorttext">
    <w:name w:val="short_text"/>
    <w:basedOn w:val="DefaultParagraphFont"/>
    <w:rsid w:val="009A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1689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缩写词</vt:lpstr>
    </vt:vector>
  </TitlesOfParts>
  <Company>HKCDA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缩写词</dc:title>
  <dc:subject/>
  <dc:creator>Ha Louis</dc:creator>
  <cp:keywords/>
  <cp:lastModifiedBy>Ha Louis</cp:lastModifiedBy>
  <cp:revision>2</cp:revision>
  <dcterms:created xsi:type="dcterms:W3CDTF">2013-05-16T09:20:00Z</dcterms:created>
  <dcterms:modified xsi:type="dcterms:W3CDTF">2013-05-16T09:20:00Z</dcterms:modified>
</cp:coreProperties>
</file>